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F3" w:rsidRPr="00F32BF3" w:rsidRDefault="00F32BF3" w:rsidP="00F32BF3">
      <w:pPr>
        <w:pStyle w:val="title"/>
        <w:spacing w:before="240" w:beforeAutospacing="0" w:after="60" w:afterAutospacing="0"/>
        <w:ind w:left="1134"/>
        <w:jc w:val="center"/>
        <w:rPr>
          <w:b/>
          <w:bCs/>
          <w:color w:val="000000"/>
          <w:sz w:val="28"/>
          <w:szCs w:val="28"/>
        </w:rPr>
      </w:pPr>
      <w:r w:rsidRPr="00F32BF3">
        <w:rPr>
          <w:b/>
          <w:bCs/>
          <w:color w:val="000000"/>
          <w:sz w:val="28"/>
          <w:szCs w:val="28"/>
        </w:rPr>
        <w:t>Совет сельского поселения “Таптанай”</w:t>
      </w:r>
    </w:p>
    <w:p w:rsidR="00F32BF3" w:rsidRPr="00F32BF3" w:rsidRDefault="00F32BF3" w:rsidP="00F32BF3">
      <w:pPr>
        <w:pStyle w:val="title"/>
        <w:spacing w:before="240" w:beforeAutospacing="0" w:after="60" w:afterAutospacing="0"/>
        <w:ind w:left="1134"/>
        <w:jc w:val="center"/>
        <w:rPr>
          <w:b/>
          <w:bCs/>
          <w:color w:val="000000"/>
          <w:sz w:val="28"/>
          <w:szCs w:val="28"/>
        </w:rPr>
      </w:pPr>
      <w:r w:rsidRPr="00F32BF3">
        <w:rPr>
          <w:b/>
          <w:bCs/>
          <w:color w:val="000000"/>
          <w:sz w:val="28"/>
          <w:szCs w:val="28"/>
        </w:rPr>
        <w:t>РЕШЕНИЕ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 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23.02.2009                                                                                                       № 17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с. Таптанай</w:t>
      </w:r>
    </w:p>
    <w:p w:rsidR="00F32BF3" w:rsidRPr="00F32BF3" w:rsidRDefault="00F32BF3" w:rsidP="00F32BF3">
      <w:pPr>
        <w:pStyle w:val="title"/>
        <w:spacing w:before="240" w:beforeAutospacing="0" w:after="60" w:afterAutospacing="0"/>
        <w:ind w:left="1134"/>
        <w:jc w:val="center"/>
        <w:rPr>
          <w:b/>
          <w:bCs/>
          <w:color w:val="000000"/>
          <w:sz w:val="28"/>
          <w:szCs w:val="28"/>
        </w:rPr>
      </w:pPr>
      <w:r w:rsidRPr="00F32BF3">
        <w:rPr>
          <w:b/>
          <w:bCs/>
          <w:color w:val="000000"/>
          <w:sz w:val="28"/>
          <w:szCs w:val="28"/>
        </w:rPr>
        <w:t> </w:t>
      </w:r>
    </w:p>
    <w:p w:rsidR="00F32BF3" w:rsidRPr="00F32BF3" w:rsidRDefault="00F32BF3" w:rsidP="00F32BF3">
      <w:pPr>
        <w:pStyle w:val="title"/>
        <w:spacing w:before="240" w:beforeAutospacing="0" w:after="60" w:afterAutospacing="0"/>
        <w:ind w:left="1134"/>
        <w:jc w:val="center"/>
        <w:rPr>
          <w:b/>
          <w:bCs/>
          <w:color w:val="000000"/>
          <w:sz w:val="28"/>
          <w:szCs w:val="28"/>
        </w:rPr>
      </w:pPr>
      <w:r w:rsidRPr="00F32BF3">
        <w:rPr>
          <w:b/>
          <w:bCs/>
          <w:color w:val="000000"/>
          <w:sz w:val="28"/>
          <w:szCs w:val="28"/>
        </w:rPr>
        <w:t>Об изменении срока уплаты земельного налога физическими лицами.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 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              В соответствии со статьями 5.12 и 387 налогового кодекса Российской Федерации, статьей 57 Федерального закона № 131-ФЗ «Об общих принципах организации местного самоуправления в Российской Федерации», Совет сельского поселения РЕШИЛ: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              1.  Внести в пункт 5 Решения Совета сельского поселения Таптанай» от 25 августа 2005 года № 1о1 «Об установлении и введении земельного налога» следующее изменение: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              «Налог, подлежащий уплате по истечении налогового периода налогоплательщиками – физическими лицами, уплачивающими налог на основании налогового уведомления, уплачивается в срок не позднее 1 сентября года, следующего за налоговым периодом.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              Налоговые уведомления направляются налоговыми органами физическим лицам в срок не позднее 1 августа года, следующего за истекшим налоговым периодом».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2.Настоящее решение вступает в силу по истечении одного месяца со дня официального опубликования.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3.Положения пункта 1 настоящего Решения распространяются на правоотношения, возникшие с 1 января 2008 года.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Опубликовать настоящее решение в газете «Ленинец».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 xml:space="preserve">4. Направить настоящее решение в течение 5 дней с момента его принятия в </w:t>
      </w:r>
      <w:proofErr w:type="gramStart"/>
      <w:r w:rsidRPr="00F32BF3">
        <w:rPr>
          <w:color w:val="000000"/>
          <w:sz w:val="28"/>
          <w:szCs w:val="28"/>
        </w:rPr>
        <w:t>Межрайонную</w:t>
      </w:r>
      <w:proofErr w:type="gramEnd"/>
      <w:r w:rsidRPr="00F32BF3">
        <w:rPr>
          <w:color w:val="000000"/>
          <w:sz w:val="28"/>
          <w:szCs w:val="28"/>
        </w:rPr>
        <w:t xml:space="preserve"> ИФНС России № 1 по Забайкальскому краю.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 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 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 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 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 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 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Председатель Совета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сельского поселения                                                               Д.Б. Дашинимаева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 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 </w:t>
      </w:r>
    </w:p>
    <w:p w:rsidR="00F32BF3" w:rsidRPr="00F32BF3" w:rsidRDefault="00F32BF3" w:rsidP="00F32BF3">
      <w:pPr>
        <w:pStyle w:val="a3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32BF3">
        <w:rPr>
          <w:color w:val="000000"/>
          <w:sz w:val="28"/>
          <w:szCs w:val="28"/>
        </w:rPr>
        <w:t> </w:t>
      </w:r>
    </w:p>
    <w:p w:rsidR="00AD55E1" w:rsidRDefault="00AD55E1"/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F32BF3"/>
    <w:rsid w:val="00093233"/>
    <w:rsid w:val="000D59F4"/>
    <w:rsid w:val="00476BAE"/>
    <w:rsid w:val="004B71E3"/>
    <w:rsid w:val="00691B25"/>
    <w:rsid w:val="008304A6"/>
    <w:rsid w:val="00AD55E1"/>
    <w:rsid w:val="00B47B87"/>
    <w:rsid w:val="00BD0297"/>
    <w:rsid w:val="00C9360D"/>
    <w:rsid w:val="00D923ED"/>
    <w:rsid w:val="00E840D5"/>
    <w:rsid w:val="00ED12D3"/>
    <w:rsid w:val="00F3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32BF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2BF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2019-12-20T02:47:00Z</dcterms:created>
  <dcterms:modified xsi:type="dcterms:W3CDTF">2019-12-20T02:49:00Z</dcterms:modified>
</cp:coreProperties>
</file>